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1129" w14:textId="330C368D" w:rsidR="00985FDA" w:rsidRPr="00B828A7" w:rsidRDefault="00D20B21" w:rsidP="00985FDA">
      <w:pPr>
        <w:ind w:left="4248" w:firstLine="708"/>
        <w:contextualSpacing/>
        <w:rPr>
          <w:rFonts w:ascii="Garamond" w:hAnsi="Garamond"/>
          <w:bCs/>
          <w:sz w:val="24"/>
        </w:rPr>
      </w:pPr>
      <w:r w:rsidRPr="00D20B21">
        <w:rPr>
          <w:rFonts w:ascii="Garamond" w:eastAsia="Calibri" w:hAnsi="Garamond" w:cs="Times New Roman"/>
          <w:sz w:val="24"/>
          <w:szCs w:val="24"/>
        </w:rPr>
        <w:t xml:space="preserve">7/2022. (III.22.) </w:t>
      </w:r>
      <w:r w:rsidR="00985FDA" w:rsidRPr="00B828A7">
        <w:rPr>
          <w:rFonts w:ascii="Garamond" w:hAnsi="Garamond"/>
          <w:bCs/>
          <w:sz w:val="24"/>
        </w:rPr>
        <w:t>sz. határozat melléklete</w:t>
      </w:r>
    </w:p>
    <w:p w14:paraId="4C04CF08" w14:textId="77777777" w:rsidR="00D20B21" w:rsidRDefault="00D20B21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14:paraId="70710272" w14:textId="314C0266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PÁlyázati felhívás</w:t>
      </w:r>
    </w:p>
    <w:p w14:paraId="3A77C43A" w14:textId="77777777" w:rsidR="00985FDA" w:rsidRPr="00985FDA" w:rsidRDefault="00985FDA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14:paraId="1FAFC5CE" w14:textId="744ECB24" w:rsidR="00985FDA" w:rsidRPr="00985FDA" w:rsidRDefault="00A12CF5" w:rsidP="00985FD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A 202</w:t>
      </w:r>
      <w:r w:rsidR="001509F7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985FDA"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HAZAI, NEMZETKÖZI, SZABADIDŐS ÉS SPORTRENDEZVÉNYEK TÁMOGATÁSÁRA</w:t>
      </w:r>
    </w:p>
    <w:p w14:paraId="3544366B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690" w:hanging="69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kiírója</w:t>
      </w:r>
    </w:p>
    <w:p w14:paraId="14E884C2" w14:textId="2F46D341" w:rsidR="00985FDA" w:rsidRPr="00F46218" w:rsidRDefault="00020CF9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D1BCB">
        <w:rPr>
          <w:rFonts w:ascii="Garamond" w:hAnsi="Garamond"/>
          <w:sz w:val="24"/>
        </w:rPr>
        <w:t xml:space="preserve">Miskolc Megyei Jogú Város Közgyűlésének Köznevelési Kulturális, Turisztikai, Ifjúsági és Sport Bizottsága (a továbbiakban: </w:t>
      </w:r>
      <w:r w:rsidRPr="00AD1BCB">
        <w:rPr>
          <w:rFonts w:ascii="Garamond" w:hAnsi="Garamond"/>
          <w:b/>
          <w:sz w:val="24"/>
        </w:rPr>
        <w:t>Bizottság</w:t>
      </w:r>
      <w:r w:rsidRPr="00AD1BCB">
        <w:rPr>
          <w:rFonts w:ascii="Garamond" w:hAnsi="Garamond"/>
          <w:sz w:val="24"/>
        </w:rPr>
        <w:t>) – Miskolc Megyei Jogú Város Önkormányzata Közgyűlésének az Önkormányzat Szervezeti és Működési Szabályzatáról szóló 37/2014. (XII.</w:t>
      </w:r>
      <w:r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sz w:val="24"/>
        </w:rPr>
        <w:t>19.) önkormányzati rendelet 2. melléklet 2.</w:t>
      </w:r>
      <w:r w:rsidR="00FA1345">
        <w:rPr>
          <w:rFonts w:ascii="Garamond" w:hAnsi="Garamond"/>
          <w:sz w:val="24"/>
        </w:rPr>
        <w:t>3</w:t>
      </w:r>
      <w:r w:rsidRPr="00AD1BCB">
        <w:rPr>
          <w:rFonts w:ascii="Garamond" w:hAnsi="Garamond"/>
          <w:sz w:val="24"/>
        </w:rPr>
        <w:t>.2. pontjában kapott felhatalmazás alapján – pályázatot hirdet a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Hazai, nemzetközi, szabadidős és sportrendezvények támogatására odaítélhető támogatások elnyerésére. </w:t>
      </w:r>
    </w:p>
    <w:p w14:paraId="3739D0CE" w14:textId="77777777" w:rsidR="00985FDA" w:rsidRPr="00F46218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Támogató, lebonyolító</w:t>
      </w:r>
    </w:p>
    <w:p w14:paraId="400C4FDE" w14:textId="3BBFB4E5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szerinti támogató megnevezése: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Miskolc Megyei Jogú Város Önkormányzata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 lebonyolítója: Miskolc Megyei Jogú Város Polgármest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>eri Hivatal Kulturális</w:t>
      </w:r>
      <w:r w:rsidR="0015649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Sport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Osztály.</w:t>
      </w:r>
    </w:p>
    <w:p w14:paraId="3360DA1B" w14:textId="77777777" w:rsid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Támogató rendelkezésére álló forrás megnevezése és keretösszege</w:t>
      </w:r>
    </w:p>
    <w:p w14:paraId="259C0B36" w14:textId="75AC3154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forrása: </w:t>
      </w:r>
      <w:r w:rsidR="000C7653" w:rsidRPr="000C7653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Miskolc Megyei Jogú Város Önkormányzata Közgyűlésének az Önkormányzat </w:t>
      </w:r>
      <w:r w:rsidR="000C7653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202</w:t>
      </w:r>
      <w:r w:rsidR="00BF3B17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2</w:t>
      </w:r>
      <w:r w:rsidR="000C7653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. évi költségvetésének megállapításáról szóló </w:t>
      </w:r>
      <w:r w:rsidR="00BF3B17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2</w:t>
      </w:r>
      <w:r w:rsidR="000C7653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/202</w:t>
      </w:r>
      <w:r w:rsidR="00BF3B17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2</w:t>
      </w:r>
      <w:r w:rsidR="000C7653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 (III.</w:t>
      </w:r>
      <w:r w:rsidR="00BF3B17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</w:t>
      </w:r>
      <w:r w:rsidR="000C7653"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.)</w:t>
      </w:r>
      <w:r w:rsidRPr="00BF3B17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önkormányzati</w:t>
      </w:r>
      <w:r w:rsidRPr="00BF3B17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rendeletben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megállapított Hazai, nemzetközi, szabadidős és sportrendezvények </w:t>
      </w:r>
      <w:r w:rsidR="00F43BB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támogatása 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előirányzat. </w:t>
      </w:r>
    </w:p>
    <w:p w14:paraId="6E66E271" w14:textId="0273EA0F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R</w:t>
      </w:r>
      <w:r w:rsidR="00A12CF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endelkezésre álló keretösszeg: </w:t>
      </w:r>
      <w:proofErr w:type="gramStart"/>
      <w:r w:rsidR="00EA2E8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.0</w:t>
      </w:r>
      <w:r w:rsidR="00E6501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0</w:t>
      </w:r>
      <w:r w:rsidR="000F4B65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0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.000</w:t>
      </w:r>
      <w:r w:rsidR="00E6501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,-</w:t>
      </w:r>
      <w:proofErr w:type="gramEnd"/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Ft.</w:t>
      </w:r>
    </w:p>
    <w:p w14:paraId="2F5A9B04" w14:textId="77777777" w:rsidR="005F63C1" w:rsidRPr="00985FDA" w:rsidRDefault="005F63C1" w:rsidP="005F63C1">
      <w:pPr>
        <w:keepNext/>
        <w:numPr>
          <w:ilvl w:val="0"/>
          <w:numId w:val="1"/>
        </w:numPr>
        <w:spacing w:before="240" w:after="12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célja</w:t>
      </w:r>
    </w:p>
    <w:p w14:paraId="2709604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közigazgatási területén működő sportszervezetek által a városban megrendezésre kerülő hazai vagy nemzetközi sportrendezvényeinek pályázati úton történő támogatása.</w:t>
      </w:r>
    </w:p>
    <w:p w14:paraId="2DBE9FEA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Pályázati kategória</w:t>
      </w:r>
    </w:p>
    <w:p w14:paraId="0509A8FB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Hazai, nemzetközi, szabadidős és sportrendezvények támogatása. </w:t>
      </w:r>
    </w:p>
    <w:p w14:paraId="5EA457E9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benyújtására jogosultak köre, kizáró ok</w:t>
      </w:r>
    </w:p>
    <w:p w14:paraId="61CD5E5C" w14:textId="17D4C98C" w:rsidR="00985FDA" w:rsidRPr="00D928B1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Miskolcon bejelentett lakóhellyel rendelkező sportoló nevében az a </w:t>
      </w:r>
      <w:r w:rsidR="00864E50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sport</w:t>
      </w: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szervezet, ahol a sportoló igazolt versenyző,</w:t>
      </w:r>
    </w:p>
    <w:p w14:paraId="1EA9CBA9" w14:textId="44ACA4C0" w:rsidR="00985FDA" w:rsidRPr="00D928B1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egyesülési jogról, a közhasznú jogállásról, valamint a civil szervezetek működéséről és támogatásáról szóló 2011. évi CLXXV. törvény hatálya alá tartozó jogi személyiséggel rendelkező </w:t>
      </w:r>
      <w:r w:rsidR="00F46218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civil </w:t>
      </w: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72F6DCDF" w14:textId="77777777" w:rsidR="00985FDA" w:rsidRPr="00D928B1" w:rsidRDefault="00985FDA" w:rsidP="00985FD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sportról szóló 2004. évi I. törvény 15. § (1) bekezdése szerinti sportszervezet</w:t>
      </w:r>
      <w:r w:rsidRPr="00D928B1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1"/>
      </w:r>
      <w:r w:rsidRPr="00D928B1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038445FC" w14:textId="77777777" w:rsidR="00985FDA" w:rsidRPr="00985FDA" w:rsidRDefault="00985FDA" w:rsidP="00985FDA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47D887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lastRenderedPageBreak/>
        <w:t>Kizáró ok: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5EE95F13" w14:textId="2CF90045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  <w:tab w:val="left" w:pos="70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Támogatás jellege</w:t>
      </w:r>
    </w:p>
    <w:p w14:paraId="39F142E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Támogatás jellege: vissza nem térítendő.</w:t>
      </w:r>
    </w:p>
    <w:p w14:paraId="77A174EE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709" w:hanging="70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tartalmi, formai követelményei</w:t>
      </w:r>
    </w:p>
    <w:p w14:paraId="080FD1D0" w14:textId="25C8C6A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Érvényesen pályázni a pályázati felhívásban megjelölt határidőben, a pályázati felhíváshoz csatolt, kitöltött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és a pályázó</w:t>
      </w:r>
      <w:r w:rsidR="00E23747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képviseletére jogosult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 által aláírt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adatlap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pályázati dokumentumok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megvalósítás módjának részletes leírása, időbeni ütemezése, tervezett költségvetése, maximum 2 oldal terjedelemben)</w:t>
      </w:r>
      <w:r w:rsidR="00DC366C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valamint annak mellékletei benyújtásával lehet. </w:t>
      </w:r>
      <w:r w:rsidR="000D3CC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Amennyiben a pályázatot benyújtó meghatalmazás alapján jár el, meghatalmazás csatolása szükséges.</w:t>
      </w:r>
    </w:p>
    <w:p w14:paraId="61F0DC12" w14:textId="69C88B1B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03791A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Mellékletek:</w:t>
      </w:r>
    </w:p>
    <w:p w14:paraId="1EDAA754" w14:textId="54B19FB9" w:rsidR="00985FDA" w:rsidRPr="00F46218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Hlk72416357"/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bejegyzés szerint illetékes törvényszék által kiadott három hónapnál nem régebbi eredeti kivonat</w:t>
      </w:r>
      <w:r w:rsidR="005658EF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másolata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14:paraId="45521343" w14:textId="723FE833" w:rsidR="00985FDA" w:rsidRPr="00F46218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a pályázó létesítő okiratának másolata,</w:t>
      </w:r>
    </w:p>
    <w:p w14:paraId="78B9D1B2" w14:textId="06DF659C" w:rsidR="00985FDA" w:rsidRPr="00F46218" w:rsidRDefault="006C0677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pályázatban megjelölt támogatási célra vonatkozó részletes költségvetés</w:t>
      </w:r>
    </w:p>
    <w:p w14:paraId="0BAE8A23" w14:textId="25A85A45" w:rsidR="00985FDA" w:rsidRPr="00F46218" w:rsidRDefault="00985FDA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működési támogatás igénylése esetén csatolni kell a pályázó létszámadatait, a ve</w:t>
      </w:r>
      <w:r w:rsidR="00A12CF5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rsenyzői minősítéseket és a 20</w:t>
      </w:r>
      <w:r w:rsidR="00CD297E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782337"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. évi eredményeket tételesen ismertetető dokumentációt</w:t>
      </w:r>
    </w:p>
    <w:p w14:paraId="74D57056" w14:textId="6B2DEE2F" w:rsidR="006C0677" w:rsidRPr="00F46218" w:rsidRDefault="006C0677" w:rsidP="00985FD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1" w:name="_Hlk71724291"/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meghatalmazás, ha a pályázat benyújtója meghatalmazás alapján jár el.</w:t>
      </w:r>
    </w:p>
    <w:bookmarkEnd w:id="1"/>
    <w:bookmarkEnd w:id="0"/>
    <w:p w14:paraId="7600EF58" w14:textId="77777777" w:rsidR="00F46218" w:rsidRPr="00985FDA" w:rsidRDefault="00F46218" w:rsidP="00F4621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666450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Felhívjuk a Tisztelt Pályázó figyelmét,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nyertes pályázat esetén a támogatási szerződés megkötéséhez az alábbi nyilatkozatok benyújtása kötelező:</w:t>
      </w:r>
    </w:p>
    <w:p w14:paraId="6C724C3E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átláthatósági nyilatkozat,</w:t>
      </w:r>
    </w:p>
    <w:p w14:paraId="7CA164B1" w14:textId="10C2148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összeférhetetlenségi nyilatkozat,</w:t>
      </w:r>
    </w:p>
    <w:p w14:paraId="56A0D136" w14:textId="77777777" w:rsidR="00985FDA" w:rsidRDefault="00985FDA" w:rsidP="00985FDA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692F7763" w14:textId="46DCA794" w:rsidR="00F46218" w:rsidRDefault="00010514" w:rsidP="00F46218">
      <w:pPr>
        <w:spacing w:after="0" w:line="240" w:lineRule="auto"/>
        <w:ind w:left="709" w:hanging="709"/>
        <w:jc w:val="both"/>
        <w:rPr>
          <w:rFonts w:ascii="Garamond" w:hAnsi="Garamond"/>
          <w:sz w:val="24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F46218" w:rsidRPr="00F46218">
        <w:rPr>
          <w:rFonts w:ascii="Garamond" w:hAnsi="Garamond"/>
          <w:sz w:val="24"/>
        </w:rPr>
        <w:t xml:space="preserve">nyilatkozat önkormányzati támogatások elszámolásáról, miszerint Miskolc Megyei Jogú Város Önkormányzatától korábban kapott támogatással kapcsolatosan a szervezetnek nincs lejárt </w:t>
      </w:r>
      <w:proofErr w:type="spellStart"/>
      <w:r w:rsidR="00F46218" w:rsidRPr="00F46218">
        <w:rPr>
          <w:rFonts w:ascii="Garamond" w:hAnsi="Garamond"/>
          <w:sz w:val="24"/>
        </w:rPr>
        <w:t>határidejű</w:t>
      </w:r>
      <w:proofErr w:type="spellEnd"/>
      <w:r w:rsidR="00F46218" w:rsidRPr="00F46218">
        <w:rPr>
          <w:rFonts w:ascii="Garamond" w:hAnsi="Garamond"/>
          <w:sz w:val="24"/>
        </w:rPr>
        <w:t xml:space="preserve"> elszámolási kötelezettsége,</w:t>
      </w:r>
    </w:p>
    <w:p w14:paraId="7286E8A5" w14:textId="3FA99E6C" w:rsidR="00985FDA" w:rsidRPr="00985FDA" w:rsidRDefault="00985FDA" w:rsidP="00F46218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ab/>
        <w:t>köztartozás-mentességről szóló NAV igazolás.</w:t>
      </w:r>
    </w:p>
    <w:p w14:paraId="3C97EE97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benyújtásának határideje, helye és módja</w:t>
      </w:r>
    </w:p>
    <w:p w14:paraId="2BA8D905" w14:textId="2CCD45BD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 benyújtásának határideje:</w:t>
      </w:r>
    </w:p>
    <w:p w14:paraId="59F92359" w14:textId="77777777" w:rsidR="00CD297E" w:rsidRPr="00985FDA" w:rsidRDefault="00CD297E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7103D2F" w14:textId="202F5993" w:rsidR="00985FDA" w:rsidRDefault="00CD297E" w:rsidP="00CD29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CD297E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</w:t>
      </w:r>
      <w:r w:rsidR="00983794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Pr="00CD297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983794">
        <w:rPr>
          <w:rFonts w:ascii="Garamond" w:eastAsia="Times New Roman" w:hAnsi="Garamond" w:cs="Times New Roman"/>
          <w:b/>
          <w:sz w:val="24"/>
          <w:szCs w:val="24"/>
          <w:lang w:eastAsia="hu-HU"/>
        </w:rPr>
        <w:t>április 29</w:t>
      </w:r>
      <w:r w:rsidRPr="00CD297E">
        <w:rPr>
          <w:rFonts w:ascii="Garamond" w:eastAsia="Times New Roman" w:hAnsi="Garamond" w:cs="Times New Roman"/>
          <w:b/>
          <w:sz w:val="24"/>
          <w:szCs w:val="24"/>
          <w:lang w:eastAsia="hu-HU"/>
        </w:rPr>
        <w:t>. napja 12.00 óra</w:t>
      </w:r>
    </w:p>
    <w:p w14:paraId="0A20F114" w14:textId="77777777" w:rsidR="00CD297E" w:rsidRPr="00985FDA" w:rsidRDefault="00CD297E" w:rsidP="00CD297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507FF00" w14:textId="031176F9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Pályázni a Miskolc Megyei Jogú Város Önkormányzata által kiadott adatlapon lehet; a pályázati felhívás és az adatlap letölthető a www.miskolc.hu oldalról (Aktuális/ pályázat). A pályázatot (azaz a kitöltött és aláírt pályázati adatlapot, pályázati témát, valamint annak fent felsorolt mellékleteit) magyar nyelven, </w:t>
      </w:r>
      <w:r w:rsidRPr="007E5B6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 eredeti, papíralapú példányban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személyesen vagy postai úton kell benyújtani a következő címre és formában. Személyesen leadott pályázat csak akkor tekinthet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ő benyújtottnak, amennyiben </w:t>
      </w:r>
      <w:r w:rsidR="006B3197" w:rsidRPr="006B3197">
        <w:rPr>
          <w:rFonts w:ascii="Garamond" w:eastAsia="Times New Roman" w:hAnsi="Garamond" w:cs="Times New Roman"/>
          <w:sz w:val="24"/>
          <w:szCs w:val="24"/>
          <w:lang w:eastAsia="hu-HU"/>
        </w:rPr>
        <w:t>202</w:t>
      </w:r>
      <w:r w:rsidR="002F0590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6B3197" w:rsidRPr="006B319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2F0590">
        <w:rPr>
          <w:rFonts w:ascii="Garamond" w:eastAsia="Times New Roman" w:hAnsi="Garamond" w:cs="Times New Roman"/>
          <w:sz w:val="24"/>
          <w:szCs w:val="24"/>
          <w:lang w:eastAsia="hu-HU"/>
        </w:rPr>
        <w:t>április 29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>. napján 12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.00 óráig a pályázat a Polgármesteri Hivatal ügyfélszolgálatán érkeztetésre kerül. Postai küldeményként a pályázat benyújtottnak tekinthető, ha a postai feladás dátuma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legkésőbb </w:t>
      </w:r>
      <w:r w:rsidR="002F0590" w:rsidRPr="006B3197">
        <w:rPr>
          <w:rFonts w:ascii="Garamond" w:eastAsia="Times New Roman" w:hAnsi="Garamond" w:cs="Times New Roman"/>
          <w:sz w:val="24"/>
          <w:szCs w:val="24"/>
          <w:lang w:eastAsia="hu-HU"/>
        </w:rPr>
        <w:t>202</w:t>
      </w:r>
      <w:r w:rsidR="002F0590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2F0590" w:rsidRPr="006B319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2F0590">
        <w:rPr>
          <w:rFonts w:ascii="Garamond" w:eastAsia="Times New Roman" w:hAnsi="Garamond" w:cs="Times New Roman"/>
          <w:sz w:val="24"/>
          <w:szCs w:val="24"/>
          <w:lang w:eastAsia="hu-HU"/>
        </w:rPr>
        <w:t>április 29</w:t>
      </w:r>
      <w:r w:rsidR="007E5B6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napja, és </w:t>
      </w:r>
      <w:r w:rsidR="007E5B68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ezzel párhuzamosan elektronikusan is benyújtásra kerül a pályázat </w:t>
      </w:r>
      <w:r w:rsidR="004E6420" w:rsidRPr="004E6420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2022. április 29</w:t>
      </w:r>
      <w:r w:rsidR="006C0677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napján </w:t>
      </w:r>
      <w:r w:rsidR="007E5B68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12</w:t>
      </w:r>
      <w:r w:rsidR="00BC0066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:00</w:t>
      </w:r>
      <w:r w:rsidR="007E5B68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óráig</w:t>
      </w:r>
      <w:r w:rsidR="007E5B6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69B18E37" w14:textId="77777777" w:rsidR="007A414B" w:rsidRDefault="007A414B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ECE956B" w14:textId="5BA9D262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A borítékra kérjük, írják rá:</w:t>
      </w:r>
    </w:p>
    <w:p w14:paraId="4C45DC82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646EB5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D0AFF" wp14:editId="5450BAF4">
                <wp:simplePos x="0" y="0"/>
                <wp:positionH relativeFrom="column">
                  <wp:posOffset>347980</wp:posOffset>
                </wp:positionH>
                <wp:positionV relativeFrom="paragraph">
                  <wp:posOffset>81280</wp:posOffset>
                </wp:positionV>
                <wp:extent cx="5276850" cy="2190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3997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PÁLYÁZAT</w:t>
                            </w:r>
                          </w:p>
                          <w:p w14:paraId="4F3F2BB8" w14:textId="65E5F5F5" w:rsidR="00985FDA" w:rsidRPr="00BC0066" w:rsidRDefault="00985FDA" w:rsidP="00BC00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12CF5"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C6706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 ÉVI HAZAI, NEMZETKÖZI, SZABADIDŐS ÉS SPORTRENDEZVÉNYEK TÁMOGATÁSÁRA</w:t>
                            </w:r>
                          </w:p>
                          <w:p w14:paraId="457D07F0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Miskolc Megyei Jogú Város Polgármesteri Hivatal</w:t>
                            </w:r>
                          </w:p>
                          <w:p w14:paraId="4F733DBE" w14:textId="6B58BB56" w:rsidR="00985FDA" w:rsidRPr="00BC0066" w:rsidRDefault="00A12CF5" w:rsidP="00BC00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Kulturális</w:t>
                            </w:r>
                            <w:r w:rsidR="00010C0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és </w:t>
                            </w:r>
                            <w:r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Sport </w:t>
                            </w:r>
                            <w:r w:rsidR="00985FDA" w:rsidRPr="00BC006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Osztály</w:t>
                            </w:r>
                          </w:p>
                          <w:p w14:paraId="131483E2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MISKOLC</w:t>
                            </w:r>
                          </w:p>
                          <w:p w14:paraId="1514311F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Városház tér 8.</w:t>
                            </w:r>
                          </w:p>
                          <w:p w14:paraId="42AD38B2" w14:textId="77777777" w:rsidR="00985FDA" w:rsidRPr="00BC0066" w:rsidRDefault="00985FDA" w:rsidP="00985F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C006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D0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6.4pt;width:415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+EFQIAACwEAAAOAAAAZHJzL2Uyb0RvYy54bWysU9uO2yAQfa/Uf0C8N3asZJNYcVbbbFNV&#10;2l6kbT8AY2yjYoYCiZ1+fQfszaa3l6o8IIYZzsycOWxvh06Rk7BOgi7ofJZSIjSHSuqmoF8+H16t&#10;KXGe6Yop0KKgZ+Ho7e7li21vcpFBC6oSliCIdnlvCtp6b/IkcbwVHXMzMEKjswbbMY+mbZLKsh7R&#10;O5VkaXqT9GArY4EL5/D2fnTSXcSva8H9x7p2whNVUKzNx93GvQx7stuyvLHMtJJPZbB/qKJjUmPS&#10;C9Q984wcrfwNqpPcgoPazzh0CdS15CL2gN3M01+6eWyZEbEXJMeZC03u/8HyD6dH88kSP7yGAQcY&#10;m3DmAfhXRzTsW6YbcWct9K1gFSaeB8qS3rh8ehqodrkLIGX/HiocMjt6iEBDbbvACvZJEB0HcL6Q&#10;LgZPOF4us9XNeokujr5svklXaIQcLH96bqzzbwV0JBwKanGqEZ6dHpwfQ59CQjYHSlYHqVQ0bFPu&#10;lSUnhgo4xDWh/xSmNOkLullmy5GBv0Kkcf0JopMepaxkV9D1JYjlgbc3uopC80yq8YzdKT0RGbgb&#10;WfRDOWBgILSE6oyUWhgli18MDy3Y75T0KNeCum9HZgUl6p3GsWzmi0XQdzQWy1WGhr32lNcepjlC&#10;FdRTMh73fvwTR2Nl02KmUQga7nCUtYwkP1c11Y2SjGOavk/Q/LUdo54/+e4HAAAA//8DAFBLAwQU&#10;AAYACAAAACEA7Q3/yN8AAAAJAQAADwAAAGRycy9kb3ducmV2LnhtbEyPzU7DMBCE70i8g7VIXBB1&#10;aJvWhDgVQgLBDQqCqxtvkwh7HWI3DW/PcoLT/sxq5ttyM3knRhxiF0jD1SwDgVQH21Gj4e31/lKB&#10;iMmQNS4QavjGCJvq9KQ0hQ1HesFxmxrBJhQLo6FNqS+kjHWL3sRZ6JFY24fBm8Tj0Eg7mCObeyfn&#10;WbaS3nTECa3p8a7F+nN78BrU8nH8iE+L5/d6tXfX6WI9PnwNWp+fTbc3IBJO6e8YfvEZHSpm2oUD&#10;2SichnzJ5In3c66sK5Vzs9OwyNcKZFXK/x9UPwAAAP//AwBQSwECLQAUAAYACAAAACEAtoM4kv4A&#10;AADhAQAAEwAAAAAAAAAAAAAAAAAAAAAAW0NvbnRlbnRfVHlwZXNdLnhtbFBLAQItABQABgAIAAAA&#10;IQA4/SH/1gAAAJQBAAALAAAAAAAAAAAAAAAAAC8BAABfcmVscy8ucmVsc1BLAQItABQABgAIAAAA&#10;IQBEQb+EFQIAACwEAAAOAAAAAAAAAAAAAAAAAC4CAABkcnMvZTJvRG9jLnhtbFBLAQItABQABgAI&#10;AAAAIQDtDf/I3wAAAAkBAAAPAAAAAAAAAAAAAAAAAG8EAABkcnMvZG93bnJldi54bWxQSwUGAAAA&#10;AAQABADzAAAAewUAAAAA&#10;">
                <v:textbox>
                  <w:txbxContent>
                    <w:p w14:paraId="38993997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PÁLYÁZAT</w:t>
                      </w:r>
                    </w:p>
                    <w:p w14:paraId="4F3F2BB8" w14:textId="65E5F5F5" w:rsidR="00985FDA" w:rsidRPr="00BC0066" w:rsidRDefault="00985FDA" w:rsidP="00BC006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A12CF5"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202</w:t>
                      </w:r>
                      <w:r w:rsidR="00C6706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2</w:t>
                      </w: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 ÉVI HAZAI, NEMZETKÖZI, SZABADIDŐS ÉS SPORTRENDEZVÉNYEK TÁMOGATÁSÁRA</w:t>
                      </w:r>
                    </w:p>
                    <w:p w14:paraId="457D07F0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>Miskolc Megyei Jogú Város Polgármesteri Hivatal</w:t>
                      </w:r>
                    </w:p>
                    <w:p w14:paraId="4F733DBE" w14:textId="6B58BB56" w:rsidR="00985FDA" w:rsidRPr="00BC0066" w:rsidRDefault="00A12CF5" w:rsidP="00BC006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>Kulturális</w:t>
                      </w:r>
                      <w:r w:rsidR="00010C0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és </w:t>
                      </w:r>
                      <w:r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Sport </w:t>
                      </w:r>
                      <w:r w:rsidR="00985FDA" w:rsidRPr="00BC0066">
                        <w:rPr>
                          <w:rFonts w:ascii="Garamond" w:hAnsi="Garamond"/>
                          <w:sz w:val="24"/>
                          <w:szCs w:val="24"/>
                        </w:rPr>
                        <w:t>Osztály</w:t>
                      </w:r>
                    </w:p>
                    <w:p w14:paraId="131483E2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MISKOLC</w:t>
                      </w:r>
                    </w:p>
                    <w:p w14:paraId="1514311F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Városház tér 8.</w:t>
                      </w:r>
                    </w:p>
                    <w:p w14:paraId="42AD38B2" w14:textId="77777777" w:rsidR="00985FDA" w:rsidRPr="00BC0066" w:rsidRDefault="00985FDA" w:rsidP="00985FDA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C006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29BFF8D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4B96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796AC4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A5B255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B51BE7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FFC52D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021D5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35E12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53214D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4E3161DC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57841B6C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021CEAA9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7A9A067C" w14:textId="77777777" w:rsidR="00BC0066" w:rsidRDefault="00BC0066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14:paraId="3AF81536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Felhívjuk a T. Pályázók figyelmét, hogy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x-none"/>
        </w:rPr>
        <w:t>a fent megjelölt</w:t>
      </w:r>
      <w:r w:rsidRPr="00985FDA"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  <w:t xml:space="preserve"> határidőn túl érkező pályázatok érdemi vizsgálat nélkül elutasításra kerülnek!</w:t>
      </w:r>
    </w:p>
    <w:p w14:paraId="5A527D40" w14:textId="4A05518D" w:rsidR="00985FDA" w:rsidRPr="00F46218" w:rsidRDefault="00366559" w:rsidP="00366559">
      <w:pPr>
        <w:keepNext/>
        <w:numPr>
          <w:ilvl w:val="0"/>
          <w:numId w:val="1"/>
        </w:numPr>
        <w:tabs>
          <w:tab w:val="left" w:pos="440"/>
        </w:tabs>
        <w:spacing w:before="240" w:after="120" w:line="240" w:lineRule="auto"/>
        <w:ind w:hanging="3839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Elszámolható</w:t>
      </w:r>
      <w:r w:rsidR="00985FDA"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 xml:space="preserve"> </w:t>
      </w:r>
      <w:r w:rsidRPr="00F46218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költségek</w:t>
      </w:r>
    </w:p>
    <w:p w14:paraId="299BE8C7" w14:textId="1C500079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támogatás terhére csak olyan k</w:t>
      </w:r>
      <w:r w:rsidR="00A12CF5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öltség számolható el, amely </w:t>
      </w:r>
      <w:r w:rsidR="00B5629D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</w:t>
      </w:r>
      <w:r w:rsidR="002269E1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B5629D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2269E1">
        <w:rPr>
          <w:rFonts w:ascii="Garamond" w:eastAsia="Times New Roman" w:hAnsi="Garamond" w:cs="Times New Roman"/>
          <w:b/>
          <w:sz w:val="24"/>
          <w:szCs w:val="24"/>
          <w:lang w:eastAsia="hu-HU"/>
        </w:rPr>
        <w:t>január</w:t>
      </w:r>
      <w:r w:rsidR="00B5629D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1. és 202</w:t>
      </w:r>
      <w:r w:rsidR="002269E1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B5629D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. december 31. napja</w:t>
      </w:r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között keletkezett és pénzügyi teljesítése </w:t>
      </w:r>
      <w:bookmarkStart w:id="2" w:name="_Hlk71722888"/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="0005136B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202</w:t>
      </w:r>
      <w:r w:rsidR="001D6EF5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="0005136B"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. január 31-i határidővel történő</w:t>
      </w:r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bookmarkEnd w:id="2"/>
      <w:r w:rsidRPr="00F46218">
        <w:rPr>
          <w:rFonts w:ascii="Garamond" w:eastAsia="Times New Roman" w:hAnsi="Garamond" w:cs="Times New Roman"/>
          <w:b/>
          <w:sz w:val="24"/>
          <w:szCs w:val="24"/>
          <w:lang w:eastAsia="hu-HU"/>
        </w:rPr>
        <w:t>elszámolás benyújtásáig megtörténik!</w:t>
      </w:r>
    </w:p>
    <w:p w14:paraId="5D3DDCAE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947D681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terhére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típusai:</w:t>
      </w:r>
    </w:p>
    <w:p w14:paraId="43FCDDCB" w14:textId="77777777" w:rsidR="00985FDA" w:rsidRPr="00985FDA" w:rsidRDefault="00985FDA" w:rsidP="00985FDA">
      <w:pPr>
        <w:spacing w:after="0" w:line="240" w:lineRule="auto"/>
        <w:ind w:left="33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6D580CC" w14:textId="7A85F8BF" w:rsidR="00985FDA" w:rsidRPr="007F27CA" w:rsidRDefault="00CC3428" w:rsidP="007F27C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rogramszervezési (programok költségei 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is, pl.: étkeztetés</w:t>
      </w:r>
      <w:r w:rsidR="00F46218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F46218" w:rsidRPr="00F46218">
        <w:t xml:space="preserve"> </w:t>
      </w:r>
      <w:r w:rsidR="00F46218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azaz készétel és meleg étel vásárlására</w:t>
      </w:r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), </w:t>
      </w:r>
      <w:proofErr w:type="spellStart"/>
      <w:r w:rsidR="003B6C65">
        <w:rPr>
          <w:rFonts w:ascii="Garamond" w:eastAsia="Times New Roman" w:hAnsi="Garamond" w:cs="Times New Roman"/>
          <w:sz w:val="24"/>
          <w:szCs w:val="24"/>
          <w:lang w:eastAsia="hu-HU"/>
        </w:rPr>
        <w:t>r</w:t>
      </w:r>
      <w:r w:rsidR="003B6C65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endezvényszervezési</w:t>
      </w:r>
      <w:proofErr w:type="spellEnd"/>
      <w:r w:rsidR="00985FDA"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, táborszervezési, versenyszervezési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költségek, ideértve a sportrendezvénnyel összefüggő bírói és orvosi ügyeleti díjat; kiadványok, elektronikus és írott szakmai sajtóanyag előállítása</w:t>
      </w:r>
      <w:r w:rsidR="007F27C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="007F27C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bérjellegű költségek.</w:t>
      </w:r>
    </w:p>
    <w:p w14:paraId="57BAF9F5" w14:textId="77777777" w:rsidR="00985FDA" w:rsidRPr="00985FDA" w:rsidRDefault="00985FDA" w:rsidP="00985FDA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B1422C4" w14:textId="77777777" w:rsidR="00985FDA" w:rsidRPr="00985FDA" w:rsidRDefault="00985FDA" w:rsidP="00985FDA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terhére </w:t>
      </w:r>
      <w:r w:rsidRPr="00E755E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nem elszámolható költségek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E868F39" w14:textId="77777777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más támogatási keretből (hazai államháztartás rendszereiből származó és nem hazai forrás) már finanszírozott költségek,</w:t>
      </w:r>
    </w:p>
    <w:p w14:paraId="5B314543" w14:textId="618F5BF1" w:rsidR="00985FDA" w:rsidRDefault="007F27C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beruházási, 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felújítási kiadások,</w:t>
      </w:r>
    </w:p>
    <w:p w14:paraId="53C717FF" w14:textId="46F94BF7" w:rsidR="005762B1" w:rsidRPr="00985FDA" w:rsidRDefault="005762B1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tárgyi eszköz,</w:t>
      </w:r>
    </w:p>
    <w:p w14:paraId="0C3B0717" w14:textId="77777777" w:rsidR="00985FDA" w:rsidRPr="00F46218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dohányáru, szeszesital és </w:t>
      </w:r>
      <w:r w:rsidRPr="00F46218">
        <w:rPr>
          <w:rFonts w:ascii="Garamond" w:eastAsia="Times New Roman" w:hAnsi="Garamond" w:cs="Times New Roman"/>
          <w:sz w:val="24"/>
          <w:szCs w:val="24"/>
          <w:lang w:eastAsia="hu-HU"/>
        </w:rPr>
        <w:t>élelmiszer beszerzése,</w:t>
      </w:r>
    </w:p>
    <w:p w14:paraId="4F8BB879" w14:textId="2124E266" w:rsidR="00985FDA" w:rsidRPr="00985FDA" w:rsidRDefault="00985FDA" w:rsidP="00985FDA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lejárt köztartozások teljesítése</w:t>
      </w:r>
      <w:r w:rsidR="007F27C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7408D5F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050C72" w14:textId="11C29660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nyerteseinek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kapott támogatás összegének felhasználásáról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12CF5">
        <w:rPr>
          <w:rFonts w:ascii="Garamond" w:eastAsia="Times New Roman" w:hAnsi="Garamond" w:cs="Times New Roman"/>
          <w:b/>
          <w:sz w:val="24"/>
          <w:szCs w:val="24"/>
          <w:lang w:eastAsia="hu-HU"/>
        </w:rPr>
        <w:t>202</w:t>
      </w:r>
      <w:r w:rsidR="00374F3B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. </w:t>
      </w:r>
      <w:r w:rsidR="00E755E7">
        <w:rPr>
          <w:rFonts w:ascii="Garamond" w:eastAsia="Times New Roman" w:hAnsi="Garamond" w:cs="Times New Roman"/>
          <w:b/>
          <w:sz w:val="24"/>
          <w:szCs w:val="24"/>
          <w:lang w:eastAsia="hu-HU"/>
        </w:rPr>
        <w:t>január 31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. napjáig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írásos szakmai beszámolót és pénzügyi elszámolást kell benyújtaniuk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Miskolc Megyei Jogú Város Polgárm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>esteri Hivatalának Kulturális</w:t>
      </w:r>
      <w:r w:rsidR="00EA4C1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</w:t>
      </w:r>
      <w:r w:rsidR="00A12CF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Sport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Osztálya számára, 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melynek hiányában a támogatást a kedvezményezettnek a szerződésben foglaltak szerint vissza kell fizetnie.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6BB2F6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 hiánypótlása, érvénytelensége:</w:t>
      </w:r>
    </w:p>
    <w:p w14:paraId="36157E65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>A formai és tartalmi hiányosságok orvoslása érdekében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 xml:space="preserve"> a Támogató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egy alkalommal hiánypótlás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i lehetőséget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biztosít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. A pályázó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a hiánypótlási felhívás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kézhezvételét követően, az abban megjelölt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határidőn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belül 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pótolhatja a pályázat hiányosságait, illetve kiegészítheti pályázatát azzal a feltétellel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, hogy a benyújtott hiánypótlás nem eredményezheti a pályázat tartalmának módosítását. </w:t>
      </w:r>
    </w:p>
    <w:p w14:paraId="719EC09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724EF070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lastRenderedPageBreak/>
        <w:t>A hiánypótlási határidő eredmény</w:t>
      </w:r>
      <w:r w:rsidRPr="00985FDA">
        <w:rPr>
          <w:rFonts w:ascii="Garamond" w:eastAsia="Times New Roman" w:hAnsi="Garamond" w:cs="Times New Roman"/>
          <w:sz w:val="24"/>
          <w:szCs w:val="24"/>
          <w:lang w:eastAsia="x-none"/>
        </w:rPr>
        <w:t>telen</w:t>
      </w:r>
      <w:r w:rsidRPr="00985FDA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letelte, illetve a hiánypótlás nem megfelelő teljesítése esetén a pályázat eredeti formában kerül elbírálásra.</w:t>
      </w:r>
    </w:p>
    <w:p w14:paraId="596AF07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x-none"/>
        </w:rPr>
      </w:pPr>
    </w:p>
    <w:p w14:paraId="452E6244" w14:textId="2DBFECF2" w:rsidR="00563C39" w:rsidRPr="00D928B1" w:rsidRDefault="00985FDA" w:rsidP="00563C3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esetleges hiánypótlást követően, bírálat során 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</w:t>
      </w:r>
      <w:r w:rsidR="00373CD0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Önkormányzata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Közgyűlésének Köznevelési, Kulturális, Turisztikai, Ifjúsági és Sport Bizottsága </w:t>
      </w:r>
      <w:r w:rsidR="00563C39" w:rsidRPr="00D928B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(a továbbiakban: Döntéshozó)</w:t>
      </w:r>
      <w:r w:rsidR="006A4B4B" w:rsidRPr="00D928B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,</w:t>
      </w:r>
      <w:r w:rsidR="00764C5F" w:rsidRPr="00D928B1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D928B1">
        <w:rPr>
          <w:rFonts w:ascii="Garamond" w:eastAsia="Times New Roman" w:hAnsi="Garamond" w:cs="Times New Roman"/>
          <w:b/>
          <w:sz w:val="24"/>
          <w:szCs w:val="24"/>
          <w:lang w:eastAsia="hu-HU"/>
        </w:rPr>
        <w:t>érvénytelenné nyilvánítja a pályázatot, ha</w:t>
      </w:r>
      <w:r w:rsidR="00103B02" w:rsidRPr="00D928B1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  <w:r w:rsidR="00563C39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6BE2D801" w14:textId="18883629" w:rsidR="00985FDA" w:rsidRPr="00D928B1" w:rsidRDefault="00103B02" w:rsidP="00985FDA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 </w:t>
      </w:r>
      <w:r w:rsidR="00985FDA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határidőt követően került benyújtásra,</w:t>
      </w:r>
    </w:p>
    <w:p w14:paraId="78858B61" w14:textId="14793D8C" w:rsidR="00985FDA" w:rsidRPr="00D928B1" w:rsidRDefault="00103B02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</w:t>
      </w:r>
      <w:r w:rsidR="00985FDA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adatlap hiányosan került kitöltésre vagy, hiányzik az aláírás,</w:t>
      </w:r>
    </w:p>
    <w:p w14:paraId="36411388" w14:textId="219A84D9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28B1">
        <w:rPr>
          <w:rFonts w:ascii="Garamond" w:eastAsia="Times New Roman" w:hAnsi="Garamond" w:cs="Times New Roman"/>
          <w:sz w:val="24"/>
          <w:szCs w:val="24"/>
          <w:lang w:eastAsia="hu-HU"/>
        </w:rPr>
        <w:t>bármely kötelezően csatolandó melléklet hiányzik,</w:t>
      </w:r>
      <w:r w:rsidR="00E53EC6" w:rsidRPr="00D928B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 melléklet nem megfelelő</w:t>
      </w:r>
      <w:r w:rsidR="00E53EC6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</w:p>
    <w:p w14:paraId="3426B249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 költségvetése nincs összhangban a pályázati céllal,</w:t>
      </w:r>
    </w:p>
    <w:p w14:paraId="4B9275DB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olyan projekt megvalósítására nyújtja be igényét a szervezet, amelyre a pályázati keretből támogatás nem adható,</w:t>
      </w:r>
    </w:p>
    <w:p w14:paraId="05DE1AED" w14:textId="62ABF3C9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korábbi önkormányzati támogatásra </w:t>
      </w:r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>vonatkozó</w:t>
      </w:r>
      <w:r w:rsidR="003A062F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elfogadott</w:t>
      </w:r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elszámolása hiányzik,</w:t>
      </w:r>
    </w:p>
    <w:p w14:paraId="34BBA574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valóságnak nem megfelelő adat közlése esetén,</w:t>
      </w:r>
    </w:p>
    <w:p w14:paraId="1DC72531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pályázónak köztartozása áll fenn,</w:t>
      </w:r>
    </w:p>
    <w:p w14:paraId="7BEA784D" w14:textId="77777777" w:rsidR="00985FDA" w:rsidRPr="00985FDA" w:rsidRDefault="00985FDA" w:rsidP="00985F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6D162851" w14:textId="77777777" w:rsidR="00985FDA" w:rsidRPr="00985FDA" w:rsidRDefault="00985FDA" w:rsidP="00985FDA">
      <w:pPr>
        <w:keepNext/>
        <w:numPr>
          <w:ilvl w:val="0"/>
          <w:numId w:val="1"/>
        </w:numPr>
        <w:spacing w:before="240" w:after="12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Pályázatok elbírálása, eredményhirdetés</w:t>
      </w:r>
    </w:p>
    <w:p w14:paraId="06159F7E" w14:textId="09E131DD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pályázatok elbírálásáról és a pályázati támogatás biztosításáról </w:t>
      </w:r>
      <w:r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</w:t>
      </w:r>
      <w:r w:rsidR="00563C39"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Döntéshozó</w:t>
      </w:r>
      <w:r w:rsidR="006A4B4B" w:rsidRPr="00563C39">
        <w:rPr>
          <w:rStyle w:val="Lbjegyzet-hivatkozs"/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pályázatok benyújtására nyitva álló határidő lejártát követő </w:t>
      </w:r>
      <w:r w:rsidR="006C0DC2"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3</w:t>
      </w:r>
      <w:r w:rsidRP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0 napon belül d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önt.</w:t>
      </w:r>
    </w:p>
    <w:p w14:paraId="0694663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62108DF" w14:textId="413D7922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A11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563C39">
        <w:rPr>
          <w:rFonts w:ascii="Garamond" w:eastAsia="Times New Roman" w:hAnsi="Garamond" w:cs="Times New Roman"/>
          <w:sz w:val="24"/>
          <w:szCs w:val="24"/>
          <w:lang w:eastAsia="hu-HU"/>
        </w:rPr>
        <w:t>Döntéshozó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fenntartja a jogot, hogy </w:t>
      </w:r>
    </w:p>
    <w:p w14:paraId="3C5E06CA" w14:textId="368B2A3F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 elbírálási határidejét meghosszabbítsa, </w:t>
      </w:r>
    </w:p>
    <w:p w14:paraId="7E373A90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pályázatot felfüggessze,</w:t>
      </w:r>
    </w:p>
    <w:p w14:paraId="27CE9595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rendelkezésre álló összeg ismeretében prioritásokat állapítson meg, </w:t>
      </w:r>
    </w:p>
    <w:p w14:paraId="3B4D44EE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 támogasson minden benyújtott érvényes pályázatot, valamint </w:t>
      </w:r>
    </w:p>
    <w:p w14:paraId="1E5A2319" w14:textId="77777777" w:rsidR="00985FDA" w:rsidRPr="00985FDA" w:rsidRDefault="00985FDA" w:rsidP="00985FD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hogy egy érvényes pályázatot csak részben támogasson, azaz az igényelt összegnél kevesebb mértékű támogatást nyújtson.</w:t>
      </w:r>
    </w:p>
    <w:p w14:paraId="0301383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0D78B46" w14:textId="0E5CD6D3" w:rsidR="00985FDA" w:rsidRPr="00AA115C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563C39">
        <w:rPr>
          <w:rFonts w:ascii="Garamond" w:eastAsia="Times New Roman" w:hAnsi="Garamond" w:cs="Times New Roman"/>
          <w:sz w:val="24"/>
          <w:szCs w:val="24"/>
          <w:lang w:eastAsia="hu-HU"/>
        </w:rPr>
        <w:t>Döntéshozó</w:t>
      </w:r>
      <w:r w:rsidRPr="00AA115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döntés</w:t>
      </w:r>
      <w:r w:rsidR="00563C39">
        <w:rPr>
          <w:rFonts w:ascii="Garamond" w:eastAsia="Times New Roman" w:hAnsi="Garamond" w:cs="Times New Roman"/>
          <w:sz w:val="24"/>
          <w:szCs w:val="24"/>
          <w:lang w:eastAsia="hu-HU"/>
        </w:rPr>
        <w:t>é</w:t>
      </w:r>
      <w:r w:rsidRPr="00AA115C">
        <w:rPr>
          <w:rFonts w:ascii="Garamond" w:eastAsia="Times New Roman" w:hAnsi="Garamond" w:cs="Times New Roman"/>
          <w:sz w:val="24"/>
          <w:szCs w:val="24"/>
          <w:lang w:eastAsia="hu-HU"/>
        </w:rPr>
        <w:t>ről a pályázók írásban értesítést kapnak.</w:t>
      </w:r>
    </w:p>
    <w:p w14:paraId="4806D3B9" w14:textId="58F2B2D1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A115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</w:t>
      </w:r>
      <w:r w:rsidR="00563C39">
        <w:rPr>
          <w:rFonts w:ascii="Garamond" w:eastAsia="Times New Roman" w:hAnsi="Garamond" w:cs="Times New Roman"/>
          <w:b/>
          <w:sz w:val="24"/>
          <w:szCs w:val="24"/>
          <w:lang w:eastAsia="hu-HU"/>
        </w:rPr>
        <w:t>Döntéshozó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döntése ellen fellebbezési lehetőség nincs.</w:t>
      </w:r>
    </w:p>
    <w:p w14:paraId="48F54223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3F72211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AE2A87D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E3E6259" w14:textId="31506EF5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3" w:name="_Hlk71718215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támogatás folyósításának módja: egy összegben, átutalás </w:t>
      </w:r>
      <w:bookmarkStart w:id="4" w:name="_Hlk71723125"/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>útján</w:t>
      </w:r>
      <w:r w:rsidR="00AA115C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támogatási szerződés</w:t>
      </w:r>
      <w:r w:rsidR="00AA115C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szerint.</w:t>
      </w:r>
      <w:bookmarkEnd w:id="4"/>
    </w:p>
    <w:bookmarkEnd w:id="3"/>
    <w:p w14:paraId="0A4FBC03" w14:textId="77777777" w:rsidR="00985FDA" w:rsidRPr="00985FDA" w:rsidRDefault="00985FDA" w:rsidP="00AA115C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426" w:hanging="440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t>Adminisztratív információk</w:t>
      </w:r>
    </w:p>
    <w:p w14:paraId="2FEC841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Pályázattal kapcsolatos felvilágosítás kérhető az alábbi elérhetőségeken:</w:t>
      </w:r>
    </w:p>
    <w:p w14:paraId="1F949816" w14:textId="07D5BFA0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Miskolc Megyei Jogú Város Pol</w:t>
      </w:r>
      <w:r w:rsidR="00442764">
        <w:rPr>
          <w:rFonts w:ascii="Garamond" w:eastAsia="Times New Roman" w:hAnsi="Garamond" w:cs="Times New Roman"/>
          <w:sz w:val="24"/>
          <w:szCs w:val="24"/>
          <w:lang w:eastAsia="hu-HU"/>
        </w:rPr>
        <w:t>gármesteri Hivatala Kulturális</w:t>
      </w:r>
      <w:r w:rsidR="00197B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</w:t>
      </w:r>
      <w:r w:rsidR="0044276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Sport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Osztály</w:t>
      </w:r>
    </w:p>
    <w:p w14:paraId="15475639" w14:textId="77777777" w:rsidR="00924FF5" w:rsidRDefault="00031A8C" w:rsidP="00124274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031A8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Porcs Dániel </w:t>
      </w:r>
      <w:r w:rsidRPr="00AA6A9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sport csoportvezető</w:t>
      </w:r>
    </w:p>
    <w:p w14:paraId="3C910FE1" w14:textId="75A95B2B" w:rsidR="00985FDA" w:rsidRPr="00985FDA" w:rsidRDefault="00924FF5" w:rsidP="0012427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E</w:t>
      </w:r>
      <w:r w:rsidR="00031A8C" w:rsidRPr="00AA6A9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-mail:</w:t>
      </w:r>
      <w:r w:rsidR="00031A8C" w:rsidRPr="00031A8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hyperlink r:id="rId8" w:history="1">
        <w:r w:rsidR="00031A8C" w:rsidRPr="00F55580">
          <w:rPr>
            <w:rStyle w:val="Hiperhivatkozs"/>
            <w:rFonts w:ascii="Garamond" w:eastAsia="Times New Roman" w:hAnsi="Garamond" w:cs="Times New Roman"/>
            <w:sz w:val="24"/>
            <w:szCs w:val="24"/>
            <w:lang w:eastAsia="hu-HU"/>
          </w:rPr>
          <w:t>porcs.daniel@miskolc.hu</w:t>
        </w:r>
      </w:hyperlink>
      <w:r w:rsidR="00031A8C" w:rsidRPr="00F55580">
        <w:rPr>
          <w:rFonts w:ascii="Garamond" w:eastAsia="Times New Roman" w:hAnsi="Garamond" w:cs="Times New Roman"/>
          <w:sz w:val="24"/>
          <w:szCs w:val="24"/>
          <w:lang w:eastAsia="hu-HU"/>
        </w:rPr>
        <w:t>;</w:t>
      </w:r>
    </w:p>
    <w:p w14:paraId="06D3E8A1" w14:textId="77777777" w:rsidR="00924FF5" w:rsidRDefault="00985FDA" w:rsidP="0012427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Horváth Fatima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sport koordinátor,</w:t>
      </w:r>
    </w:p>
    <w:p w14:paraId="241B0A6C" w14:textId="1350337C" w:rsidR="00985FDA" w:rsidRPr="00985FDA" w:rsidRDefault="00924FF5" w:rsidP="0012427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-mail: </w:t>
      </w:r>
      <w:hyperlink r:id="rId9" w:history="1">
        <w:r w:rsidR="00985FDA" w:rsidRPr="00985FD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horvath.fatima@miskolc.hu</w:t>
        </w:r>
      </w:hyperlink>
      <w:r w:rsidR="00985FDA"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3C6BA95A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94CAC8D" w14:textId="77777777" w:rsidR="00985FDA" w:rsidRPr="00985FDA" w:rsidRDefault="00985FDA" w:rsidP="00627CC4">
      <w:pPr>
        <w:keepNext/>
        <w:numPr>
          <w:ilvl w:val="0"/>
          <w:numId w:val="1"/>
        </w:numPr>
        <w:tabs>
          <w:tab w:val="clear" w:pos="3839"/>
        </w:tabs>
        <w:spacing w:before="240" w:after="120" w:line="240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b/>
          <w:bCs/>
          <w:smallCaps/>
          <w:kern w:val="32"/>
          <w:sz w:val="24"/>
          <w:szCs w:val="24"/>
          <w:lang w:eastAsia="hu-HU"/>
        </w:rPr>
        <w:lastRenderedPageBreak/>
        <w:t>Tájékoztatás</w:t>
      </w:r>
    </w:p>
    <w:p w14:paraId="5D84624E" w14:textId="466DE34B" w:rsid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Támogató, a pályázat lebonyolítója, illetve a jogszabály által az ellenőrzésükre feljogosított szervek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</w:t>
      </w:r>
      <w:r w:rsidR="00563C39" w:rsidRPr="00563C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a pályázatban a dokumentumok őrzésére kijelölt helyen a pályázati dokumentáció teljes anyaga rendelkezésre álljon. </w:t>
      </w: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szankciók alkalmazására. Az ellenőrzések lefolytatására </w:t>
      </w:r>
      <w:proofErr w:type="gramStart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támogatási döntés meghozatalát,</w:t>
      </w:r>
      <w:proofErr w:type="gramEnd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0F5F60A1" w14:textId="5E165D17" w:rsidR="00F55580" w:rsidRPr="00F55580" w:rsidRDefault="00F55580" w:rsidP="00F55580">
      <w:pPr>
        <w:spacing w:after="0"/>
        <w:jc w:val="both"/>
        <w:rPr>
          <w:rFonts w:ascii="Garamond" w:hAnsi="Garamond"/>
          <w:sz w:val="24"/>
        </w:rPr>
      </w:pPr>
      <w:r w:rsidRPr="00563C39">
        <w:rPr>
          <w:rFonts w:ascii="Garamond" w:hAnsi="Garamond"/>
          <w:sz w:val="24"/>
          <w:szCs w:val="24"/>
        </w:rPr>
        <w:t xml:space="preserve">A pályázat lebonyolítója a </w:t>
      </w:r>
      <w:r w:rsidR="00563C39" w:rsidRPr="00563C39">
        <w:rPr>
          <w:rFonts w:ascii="Garamond" w:hAnsi="Garamond"/>
          <w:sz w:val="24"/>
          <w:szCs w:val="24"/>
        </w:rPr>
        <w:t>Döntéshozó</w:t>
      </w:r>
      <w:r w:rsidRPr="00563C39">
        <w:rPr>
          <w:rFonts w:ascii="Garamond" w:hAnsi="Garamond"/>
          <w:sz w:val="24"/>
          <w:szCs w:val="24"/>
        </w:rPr>
        <w:t xml:space="preserve">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3ABC364F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A pályázó a pályázat benyújtásával tudomásul veszi, hogy Miskolc Megyei Jogú Város Polgármesteri Hivatala – az információs önrendelkezési jogról és az információszabadságról szóló 2011. évi CXII. törvény 37. §-</w:t>
      </w:r>
      <w:proofErr w:type="spellStart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>ából</w:t>
      </w:r>
      <w:proofErr w:type="spellEnd"/>
      <w:r w:rsidRPr="00985F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617C44B9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A144962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7501A22" w14:textId="5376FC75" w:rsidR="00985FDA" w:rsidRPr="00985FDA" w:rsidRDefault="00442764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Miskolc, 202</w:t>
      </w:r>
      <w:r w:rsidR="00924FF5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302FCC">
        <w:rPr>
          <w:rFonts w:ascii="Garamond" w:eastAsia="Times New Roman" w:hAnsi="Garamond" w:cs="Times New Roman"/>
          <w:sz w:val="24"/>
          <w:szCs w:val="24"/>
          <w:lang w:eastAsia="hu-HU"/>
        </w:rPr>
        <w:t>. ……………. hó …… nap</w:t>
      </w:r>
    </w:p>
    <w:p w14:paraId="4707428C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FBC8DAC" w14:textId="77777777" w:rsidR="00563C39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E4DC8EA" w14:textId="77777777" w:rsidR="007F7A81" w:rsidRPr="00AD1BCB" w:rsidRDefault="007F7A81" w:rsidP="007F7A81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Miskolc Megyei Jogú Város Közgyűlésének</w:t>
      </w:r>
    </w:p>
    <w:p w14:paraId="59217F84" w14:textId="77777777" w:rsidR="007F7A81" w:rsidRPr="00AD1BCB" w:rsidRDefault="007F7A81" w:rsidP="007F7A81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Köznevelési Kulturális, Turisztikai, Ifjúsági és Sport Bizottsága</w:t>
      </w:r>
    </w:p>
    <w:p w14:paraId="7525C1DE" w14:textId="77777777" w:rsidR="007F7A81" w:rsidRPr="00AD1BCB" w:rsidRDefault="007F7A81" w:rsidP="007F7A81">
      <w:pPr>
        <w:ind w:left="2124" w:hanging="1557"/>
        <w:jc w:val="center"/>
        <w:rPr>
          <w:rFonts w:ascii="Garamond" w:hAnsi="Garamond"/>
          <w:b/>
          <w:sz w:val="24"/>
        </w:rPr>
      </w:pPr>
    </w:p>
    <w:p w14:paraId="448B5676" w14:textId="77777777" w:rsidR="007F7A81" w:rsidRPr="003B6C65" w:rsidRDefault="007F7A81" w:rsidP="007F7A81">
      <w:pPr>
        <w:ind w:left="2124" w:hanging="1557"/>
        <w:jc w:val="center"/>
        <w:rPr>
          <w:rFonts w:ascii="Garamond" w:hAnsi="Garamond"/>
          <w:b/>
          <w:sz w:val="24"/>
        </w:rPr>
      </w:pPr>
      <w:r w:rsidRPr="003B6C65">
        <w:rPr>
          <w:rFonts w:ascii="Garamond" w:hAnsi="Garamond"/>
          <w:b/>
          <w:sz w:val="24"/>
        </w:rPr>
        <w:t>Bazin Levente</w:t>
      </w:r>
    </w:p>
    <w:p w14:paraId="3080CD9A" w14:textId="77777777" w:rsidR="007F7A81" w:rsidRPr="00AD1BCB" w:rsidRDefault="007F7A81" w:rsidP="007F7A81">
      <w:pPr>
        <w:ind w:left="2124" w:hanging="1557"/>
        <w:jc w:val="center"/>
        <w:rPr>
          <w:rFonts w:ascii="Garamond" w:hAnsi="Garamond"/>
          <w:b/>
          <w:sz w:val="24"/>
        </w:rPr>
      </w:pPr>
      <w:r w:rsidRPr="003B6C65">
        <w:rPr>
          <w:rFonts w:ascii="Garamond" w:hAnsi="Garamond"/>
          <w:b/>
          <w:sz w:val="24"/>
        </w:rPr>
        <w:t xml:space="preserve">bizottsági alelnök </w:t>
      </w:r>
      <w:proofErr w:type="spellStart"/>
      <w:r w:rsidRPr="003B6C65">
        <w:rPr>
          <w:rFonts w:ascii="Garamond" w:hAnsi="Garamond"/>
          <w:b/>
          <w:sz w:val="24"/>
        </w:rPr>
        <w:t>sk</w:t>
      </w:r>
      <w:proofErr w:type="spellEnd"/>
      <w:r w:rsidRPr="003B6C65">
        <w:rPr>
          <w:rFonts w:ascii="Garamond" w:hAnsi="Garamond"/>
          <w:b/>
          <w:sz w:val="24"/>
        </w:rPr>
        <w:t>.</w:t>
      </w:r>
    </w:p>
    <w:p w14:paraId="695472DA" w14:textId="568A57CA" w:rsidR="00563C39" w:rsidRPr="00576991" w:rsidRDefault="00563C39" w:rsidP="00563C39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07839F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F541404" w14:textId="77777777" w:rsidR="00985FDA" w:rsidRPr="00985FDA" w:rsidRDefault="00985FDA" w:rsidP="00985FD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790B725" w14:textId="7AA57C7A" w:rsidR="00985FDA" w:rsidRPr="00985FDA" w:rsidRDefault="00985FDA" w:rsidP="00985FDA">
      <w:pPr>
        <w:rPr>
          <w:rFonts w:ascii="Garamond" w:hAnsi="Garamond"/>
          <w:b/>
          <w:sz w:val="24"/>
        </w:rPr>
      </w:pPr>
    </w:p>
    <w:sectPr w:rsidR="00985FDA" w:rsidRPr="00985FDA" w:rsidSect="00C64A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351E" w14:textId="77777777" w:rsidR="00A22A29" w:rsidRDefault="00A22A29" w:rsidP="00985FDA">
      <w:pPr>
        <w:spacing w:after="0" w:line="240" w:lineRule="auto"/>
      </w:pPr>
      <w:r>
        <w:separator/>
      </w:r>
    </w:p>
  </w:endnote>
  <w:endnote w:type="continuationSeparator" w:id="0">
    <w:p w14:paraId="1C12A496" w14:textId="77777777" w:rsidR="00A22A29" w:rsidRDefault="00A22A29" w:rsidP="009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9805" w14:textId="77777777" w:rsidR="00A22A29" w:rsidRDefault="00A22A29" w:rsidP="00985FDA">
      <w:pPr>
        <w:spacing w:after="0" w:line="240" w:lineRule="auto"/>
      </w:pPr>
      <w:r>
        <w:separator/>
      </w:r>
    </w:p>
  </w:footnote>
  <w:footnote w:type="continuationSeparator" w:id="0">
    <w:p w14:paraId="2EF540B6" w14:textId="77777777" w:rsidR="00A22A29" w:rsidRDefault="00A22A29" w:rsidP="00985FDA">
      <w:pPr>
        <w:spacing w:after="0" w:line="240" w:lineRule="auto"/>
      </w:pPr>
      <w:r>
        <w:continuationSeparator/>
      </w:r>
    </w:p>
  </w:footnote>
  <w:footnote w:id="1">
    <w:p w14:paraId="094B0973" w14:textId="0944F901" w:rsidR="00985FDA" w:rsidRPr="001528F5" w:rsidRDefault="00985FDA" w:rsidP="00985FDA">
      <w:pPr>
        <w:pStyle w:val="Lbjegyzetszveg"/>
        <w:rPr>
          <w:rFonts w:ascii="Garamond" w:hAnsi="Garamond"/>
          <w:sz w:val="16"/>
          <w:szCs w:val="16"/>
        </w:rPr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</w:t>
      </w:r>
      <w:r w:rsidRPr="001528F5">
        <w:rPr>
          <w:rFonts w:ascii="Garamond" w:hAnsi="Garamond"/>
          <w:sz w:val="16"/>
          <w:szCs w:val="16"/>
        </w:rPr>
        <w:t>Sportszervezetek a sportegyesületek, a sportvállalkozások</w:t>
      </w:r>
      <w:r w:rsidR="005F63C1" w:rsidRPr="001528F5">
        <w:rPr>
          <w:rFonts w:ascii="Garamond" w:hAnsi="Garamond" w:cstheme="minorHAnsi"/>
          <w:sz w:val="16"/>
          <w:szCs w:val="16"/>
          <w:vertAlign w:val="superscript"/>
        </w:rPr>
        <w:t>2</w:t>
      </w:r>
      <w:r w:rsidRPr="001528F5">
        <w:rPr>
          <w:rFonts w:ascii="Garamond" w:hAnsi="Garamond"/>
          <w:sz w:val="16"/>
          <w:szCs w:val="16"/>
        </w:rPr>
        <w:t>, a sportiskolák, valamint az utánpótlás-nevelés fejlesztését végző alapítványok.</w:t>
      </w:r>
    </w:p>
    <w:p w14:paraId="262C6295" w14:textId="180F68CB" w:rsidR="005F63C1" w:rsidRPr="001528F5" w:rsidRDefault="005F63C1" w:rsidP="005F63C1">
      <w:pPr>
        <w:pStyle w:val="Lbjegyzetszveg"/>
        <w:jc w:val="both"/>
        <w:rPr>
          <w:rFonts w:ascii="Garamond" w:hAnsi="Garamond" w:cs="Times New Roman"/>
          <w:sz w:val="16"/>
          <w:szCs w:val="16"/>
        </w:rPr>
      </w:pPr>
      <w:r w:rsidRPr="001528F5">
        <w:rPr>
          <w:rFonts w:ascii="Garamond" w:hAnsi="Garamond" w:cs="Times New Roman"/>
          <w:sz w:val="16"/>
          <w:szCs w:val="16"/>
          <w:vertAlign w:val="superscript"/>
        </w:rPr>
        <w:t>2</w:t>
      </w:r>
      <w:r w:rsidRPr="001528F5">
        <w:rPr>
          <w:rFonts w:ascii="Garamond" w:hAnsi="Garamond" w:cs="Times New Roman"/>
          <w:sz w:val="16"/>
          <w:szCs w:val="16"/>
        </w:rPr>
        <w:t xml:space="preserve"> Sportvállalkozásnak minősül az a gazdasági társaság, amelynek a cégnyilvántartásról, a cégnyilvánosságról és a bírósági cégeljárásról szóló törvény alapján a cégjegyzékbe bejegyzett tevékenysége sporttevékenység, továbbá a gazdasági társaság célja sporttevékenység szervezése, valamint a sporttevékenység feltételeinek megteremtése egy vagy több sportágban.</w:t>
      </w:r>
    </w:p>
    <w:p w14:paraId="22340412" w14:textId="4394E5C7" w:rsidR="008208C4" w:rsidRPr="001528F5" w:rsidRDefault="008208C4" w:rsidP="005F63C1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1528F5">
        <w:rPr>
          <w:rFonts w:ascii="Garamond" w:hAnsi="Garamond"/>
          <w:sz w:val="18"/>
          <w:szCs w:val="18"/>
        </w:rPr>
        <w:t>Sportvállalkozás korlátolt felelősségű társasági, illetve részvénytársasági formában alapítható, illetve működhet a gazdasági társaságokról szóló törvény szabályai szerint.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C77484"/>
    <w:multiLevelType w:val="hybridMultilevel"/>
    <w:tmpl w:val="6A163334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92BA6"/>
    <w:multiLevelType w:val="hybridMultilevel"/>
    <w:tmpl w:val="DE727680"/>
    <w:lvl w:ilvl="0" w:tplc="6876EE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D0C18"/>
    <w:multiLevelType w:val="hybridMultilevel"/>
    <w:tmpl w:val="71F8C784"/>
    <w:lvl w:ilvl="0" w:tplc="040E0013">
      <w:start w:val="1"/>
      <w:numFmt w:val="upperRoman"/>
      <w:lvlText w:val="%1."/>
      <w:lvlJc w:val="right"/>
      <w:pPr>
        <w:ind w:left="690" w:hanging="360"/>
      </w:pPr>
      <w:rPr>
        <w:rFonts w:hint="default"/>
      </w:rPr>
    </w:lvl>
    <w:lvl w:ilvl="1" w:tplc="8E9095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9"/>
    <w:lvlOverride w:ilvl="0">
      <w:startOverride w:val="4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DA"/>
    <w:rsid w:val="00010514"/>
    <w:rsid w:val="00010C0A"/>
    <w:rsid w:val="00017309"/>
    <w:rsid w:val="00017F50"/>
    <w:rsid w:val="00020CF9"/>
    <w:rsid w:val="00031A8C"/>
    <w:rsid w:val="0005136B"/>
    <w:rsid w:val="00072293"/>
    <w:rsid w:val="00090A45"/>
    <w:rsid w:val="00095446"/>
    <w:rsid w:val="000C7653"/>
    <w:rsid w:val="000D1095"/>
    <w:rsid w:val="000D3CC9"/>
    <w:rsid w:val="000F4B65"/>
    <w:rsid w:val="00103B02"/>
    <w:rsid w:val="00124274"/>
    <w:rsid w:val="001509F7"/>
    <w:rsid w:val="001528F5"/>
    <w:rsid w:val="00156491"/>
    <w:rsid w:val="00176CF7"/>
    <w:rsid w:val="001920C5"/>
    <w:rsid w:val="00194F6F"/>
    <w:rsid w:val="00197B8A"/>
    <w:rsid w:val="001D6EF5"/>
    <w:rsid w:val="001F79F1"/>
    <w:rsid w:val="00201DC9"/>
    <w:rsid w:val="002269E1"/>
    <w:rsid w:val="002846AA"/>
    <w:rsid w:val="002F0590"/>
    <w:rsid w:val="00302FCC"/>
    <w:rsid w:val="003177BF"/>
    <w:rsid w:val="00322A40"/>
    <w:rsid w:val="00366559"/>
    <w:rsid w:val="00373CD0"/>
    <w:rsid w:val="00374F3B"/>
    <w:rsid w:val="003A062F"/>
    <w:rsid w:val="003B6C65"/>
    <w:rsid w:val="003D4A25"/>
    <w:rsid w:val="00435A18"/>
    <w:rsid w:val="00442764"/>
    <w:rsid w:val="00466CC8"/>
    <w:rsid w:val="00494FE0"/>
    <w:rsid w:val="004B4C4F"/>
    <w:rsid w:val="004C6B2E"/>
    <w:rsid w:val="004D6020"/>
    <w:rsid w:val="004E6420"/>
    <w:rsid w:val="004F00BB"/>
    <w:rsid w:val="00511D21"/>
    <w:rsid w:val="00523E65"/>
    <w:rsid w:val="00541816"/>
    <w:rsid w:val="00546770"/>
    <w:rsid w:val="00563C39"/>
    <w:rsid w:val="005658EF"/>
    <w:rsid w:val="005762B1"/>
    <w:rsid w:val="005C4F33"/>
    <w:rsid w:val="005C56B5"/>
    <w:rsid w:val="005F63C1"/>
    <w:rsid w:val="00606C6C"/>
    <w:rsid w:val="00627CC4"/>
    <w:rsid w:val="00633674"/>
    <w:rsid w:val="00675922"/>
    <w:rsid w:val="00675F09"/>
    <w:rsid w:val="006A4B4B"/>
    <w:rsid w:val="006B3197"/>
    <w:rsid w:val="006C0677"/>
    <w:rsid w:val="006C0DC2"/>
    <w:rsid w:val="006F3A45"/>
    <w:rsid w:val="007628FE"/>
    <w:rsid w:val="00764C5F"/>
    <w:rsid w:val="00782337"/>
    <w:rsid w:val="007A414B"/>
    <w:rsid w:val="007B11B2"/>
    <w:rsid w:val="007C5C4E"/>
    <w:rsid w:val="007E5B68"/>
    <w:rsid w:val="007F27CA"/>
    <w:rsid w:val="007F7A81"/>
    <w:rsid w:val="00816F73"/>
    <w:rsid w:val="008208C4"/>
    <w:rsid w:val="00863DB6"/>
    <w:rsid w:val="00864E50"/>
    <w:rsid w:val="008740C1"/>
    <w:rsid w:val="00886B8D"/>
    <w:rsid w:val="00893B25"/>
    <w:rsid w:val="008B0897"/>
    <w:rsid w:val="008B0DCE"/>
    <w:rsid w:val="008B673F"/>
    <w:rsid w:val="008D7C99"/>
    <w:rsid w:val="008E470E"/>
    <w:rsid w:val="00924FF5"/>
    <w:rsid w:val="00925709"/>
    <w:rsid w:val="0095405A"/>
    <w:rsid w:val="00964654"/>
    <w:rsid w:val="00983794"/>
    <w:rsid w:val="00985FDA"/>
    <w:rsid w:val="009B423C"/>
    <w:rsid w:val="009D08EA"/>
    <w:rsid w:val="00A12CF5"/>
    <w:rsid w:val="00A22A29"/>
    <w:rsid w:val="00A9188F"/>
    <w:rsid w:val="00AA115C"/>
    <w:rsid w:val="00AA6A9C"/>
    <w:rsid w:val="00AF5896"/>
    <w:rsid w:val="00B15697"/>
    <w:rsid w:val="00B30340"/>
    <w:rsid w:val="00B45D58"/>
    <w:rsid w:val="00B5629D"/>
    <w:rsid w:val="00B828A7"/>
    <w:rsid w:val="00B87ADB"/>
    <w:rsid w:val="00BC0066"/>
    <w:rsid w:val="00BF3B17"/>
    <w:rsid w:val="00C473BB"/>
    <w:rsid w:val="00C64A8A"/>
    <w:rsid w:val="00C67065"/>
    <w:rsid w:val="00CC3428"/>
    <w:rsid w:val="00CD297E"/>
    <w:rsid w:val="00D116C2"/>
    <w:rsid w:val="00D20B21"/>
    <w:rsid w:val="00D26314"/>
    <w:rsid w:val="00D833FE"/>
    <w:rsid w:val="00D928B1"/>
    <w:rsid w:val="00DA3844"/>
    <w:rsid w:val="00DC366C"/>
    <w:rsid w:val="00DE367E"/>
    <w:rsid w:val="00DE79C4"/>
    <w:rsid w:val="00DF21E7"/>
    <w:rsid w:val="00E026BF"/>
    <w:rsid w:val="00E23747"/>
    <w:rsid w:val="00E53EC6"/>
    <w:rsid w:val="00E65014"/>
    <w:rsid w:val="00E755E7"/>
    <w:rsid w:val="00E918AC"/>
    <w:rsid w:val="00EA2E8A"/>
    <w:rsid w:val="00EA4C1D"/>
    <w:rsid w:val="00ED675D"/>
    <w:rsid w:val="00EF1FE1"/>
    <w:rsid w:val="00F04088"/>
    <w:rsid w:val="00F423ED"/>
    <w:rsid w:val="00F43BBA"/>
    <w:rsid w:val="00F46218"/>
    <w:rsid w:val="00F55580"/>
    <w:rsid w:val="00F768F2"/>
    <w:rsid w:val="00FA1345"/>
    <w:rsid w:val="00FB41D3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15C"/>
  <w15:chartTrackingRefBased/>
  <w15:docId w15:val="{231DCE0B-A526-4BEC-83D8-3F4E7AF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85FDA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5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85FDA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85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85FDA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16F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F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F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F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F7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F7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27CC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31A8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1A8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E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cs.daniel@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rvath.fatim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32F3-9D25-4D7E-86A1-1FC3B6C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1464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49</cp:revision>
  <cp:lastPrinted>2021-05-10T09:57:00Z</cp:lastPrinted>
  <dcterms:created xsi:type="dcterms:W3CDTF">2022-02-23T12:24:00Z</dcterms:created>
  <dcterms:modified xsi:type="dcterms:W3CDTF">2022-03-26T09:16:00Z</dcterms:modified>
</cp:coreProperties>
</file>